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FB" w:rsidRPr="003B3D2E" w:rsidRDefault="00187CFB" w:rsidP="00187CF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  <w:r w:rsidRPr="003B3D2E">
        <w:rPr>
          <w:rFonts w:ascii="Arial" w:hAnsi="Arial" w:cs="Arial"/>
          <w:b/>
          <w:bCs/>
          <w:color w:val="000000" w:themeColor="text1"/>
        </w:rPr>
        <w:t>Załącznik nr 5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B3D2E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3B3D2E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3B3D2E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3B3D2E">
        <w:rPr>
          <w:rFonts w:ascii="Arial" w:hAnsi="Arial" w:cs="Arial"/>
          <w:bCs/>
          <w:color w:val="000000"/>
          <w:sz w:val="20"/>
          <w:szCs w:val="20"/>
        </w:rPr>
        <w:t xml:space="preserve"> i </w:t>
      </w:r>
      <w:r w:rsidRPr="003B3D2E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3B3D2E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3B3D2E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3B3D2E">
        <w:rPr>
          <w:rFonts w:ascii="Arial" w:hAnsi="Arial" w:cs="Arial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3B3D2E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color w:val="FF0000"/>
        </w:rPr>
      </w:pPr>
      <w:r w:rsidRPr="003B3D2E">
        <w:rPr>
          <w:rFonts w:ascii="Arial" w:hAnsi="Arial" w:cs="Arial"/>
          <w:color w:val="FF0000"/>
          <w:u w:val="single"/>
        </w:rPr>
        <w:t>składane na wezwanie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ind w:right="54"/>
        <w:jc w:val="both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>Oświadczenie w postępowaniu prowadzonym</w:t>
      </w:r>
      <w:r>
        <w:rPr>
          <w:rFonts w:ascii="Arial" w:hAnsi="Arial" w:cs="Arial"/>
          <w:color w:val="000000" w:themeColor="text1"/>
        </w:rPr>
        <w:t xml:space="preserve"> przez</w:t>
      </w:r>
      <w:r w:rsidRPr="003B3D2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>Zespół</w:t>
      </w:r>
      <w:r w:rsidRPr="00187CFB">
        <w:rPr>
          <w:rFonts w:ascii="Arial" w:hAnsi="Arial" w:cs="Arial"/>
          <w:bCs/>
          <w:color w:val="000000" w:themeColor="text1"/>
        </w:rPr>
        <w:t xml:space="preserve"> Szkół Samorządowych w Lipsku o zamówieniu na zadanie pn. </w:t>
      </w:r>
      <w:r w:rsidRPr="00187CFB">
        <w:rPr>
          <w:rFonts w:ascii="Arial" w:hAnsi="Arial" w:cs="Arial"/>
          <w:b/>
          <w:bCs/>
          <w:color w:val="000000" w:themeColor="text1"/>
        </w:rPr>
        <w:t>„</w:t>
      </w:r>
      <w:r w:rsidR="003625E0" w:rsidRPr="003625E0">
        <w:rPr>
          <w:rFonts w:ascii="Arial" w:hAnsi="Arial" w:cs="Arial"/>
          <w:b/>
          <w:bCs/>
          <w:color w:val="000000" w:themeColor="text1"/>
        </w:rPr>
        <w:t>Świadczenie usługi przygotowania na miejscu w szkole i podawania posiłków dla dzieci uczęszczających do Szkoły Podstawowej im. Anastazji Milewskiej w Lipsku</w:t>
      </w:r>
      <w:r>
        <w:rPr>
          <w:rFonts w:ascii="Arial" w:hAnsi="Arial" w:cs="Arial"/>
          <w:b/>
          <w:bCs/>
          <w:color w:val="000000" w:themeColor="text1"/>
        </w:rPr>
        <w:t>”</w:t>
      </w:r>
      <w:r w:rsidRPr="003B3D2E">
        <w:rPr>
          <w:rFonts w:ascii="Arial" w:hAnsi="Arial" w:cs="Arial"/>
          <w:color w:val="000000" w:themeColor="text1"/>
        </w:rPr>
        <w:t xml:space="preserve"> </w:t>
      </w:r>
      <w:r w:rsidRPr="003B3D2E">
        <w:rPr>
          <w:rFonts w:ascii="Arial" w:hAnsi="Arial" w:cs="Arial"/>
          <w:bCs/>
          <w:color w:val="000000" w:themeColor="text1"/>
        </w:rPr>
        <w:t>numer postępowania:</w:t>
      </w:r>
      <w:r w:rsidRPr="003B3D2E">
        <w:rPr>
          <w:rFonts w:ascii="Arial" w:hAnsi="Arial" w:cs="Arial"/>
          <w:color w:val="000000" w:themeColor="text1"/>
        </w:rPr>
        <w:t xml:space="preserve"> </w:t>
      </w:r>
      <w:r w:rsidR="003625E0" w:rsidRPr="003625E0">
        <w:rPr>
          <w:rFonts w:ascii="Arial" w:hAnsi="Arial" w:cs="Arial"/>
          <w:bCs/>
          <w:color w:val="000000" w:themeColor="text1"/>
          <w:lang w:val="en-US"/>
        </w:rPr>
        <w:t>ZSS.260.1.2025</w:t>
      </w:r>
      <w:r w:rsidRPr="003625E0">
        <w:rPr>
          <w:rFonts w:ascii="Arial" w:hAnsi="Arial" w:cs="Arial"/>
          <w:color w:val="000000" w:themeColor="text1"/>
        </w:rPr>
        <w:t xml:space="preserve"> </w:t>
      </w:r>
      <w:r w:rsidRPr="003625E0">
        <w:rPr>
          <w:rFonts w:ascii="Arial" w:hAnsi="Arial" w:cs="Arial"/>
          <w:bCs/>
          <w:color w:val="000000" w:themeColor="text1"/>
        </w:rPr>
        <w:t>(</w:t>
      </w:r>
      <w:r w:rsidRPr="003625E0">
        <w:rPr>
          <w:rFonts w:ascii="Arial" w:hAnsi="Arial" w:cs="Arial"/>
          <w:bCs/>
          <w:color w:val="FF0000"/>
        </w:rPr>
        <w:t>zaznaczyć</w:t>
      </w:r>
      <w:r w:rsidRPr="003B3D2E">
        <w:rPr>
          <w:rFonts w:ascii="Arial" w:hAnsi="Arial" w:cs="Arial"/>
          <w:bCs/>
          <w:color w:val="FF0000"/>
        </w:rPr>
        <w:t xml:space="preserve"> odpowiednio</w:t>
      </w:r>
      <w:r w:rsidRPr="003B3D2E">
        <w:rPr>
          <w:rFonts w:ascii="Arial" w:hAnsi="Arial" w:cs="Arial"/>
          <w:bCs/>
          <w:color w:val="000000" w:themeColor="text1"/>
        </w:rPr>
        <w:t>):</w:t>
      </w:r>
    </w:p>
    <w:p w:rsidR="00187CFB" w:rsidRPr="003B3D2E" w:rsidRDefault="00187CFB" w:rsidP="00187CFB">
      <w:pPr>
        <w:numPr>
          <w:ilvl w:val="0"/>
          <w:numId w:val="2"/>
        </w:numPr>
        <w:spacing w:line="276" w:lineRule="auto"/>
        <w:ind w:right="54"/>
        <w:contextualSpacing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>wykonawcy</w:t>
      </w:r>
    </w:p>
    <w:p w:rsidR="00187CFB" w:rsidRPr="003B3D2E" w:rsidRDefault="00187CFB" w:rsidP="00187CFB">
      <w:pPr>
        <w:numPr>
          <w:ilvl w:val="0"/>
          <w:numId w:val="2"/>
        </w:numPr>
        <w:spacing w:line="276" w:lineRule="auto"/>
        <w:ind w:right="54"/>
        <w:contextualSpacing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>wykonawcy wspólnie ubiegającego się od udzielenie zamówienia</w:t>
      </w:r>
    </w:p>
    <w:p w:rsidR="00187CFB" w:rsidRPr="003B3D2E" w:rsidRDefault="00187CFB" w:rsidP="00187CFB">
      <w:pPr>
        <w:numPr>
          <w:ilvl w:val="0"/>
          <w:numId w:val="2"/>
        </w:numPr>
        <w:spacing w:line="276" w:lineRule="auto"/>
        <w:ind w:right="54"/>
        <w:contextualSpacing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>podmiotu udostępniającego zasoby</w:t>
      </w:r>
    </w:p>
    <w:p w:rsidR="00187CFB" w:rsidRPr="003B3D2E" w:rsidRDefault="00187CFB" w:rsidP="00187CFB">
      <w:pPr>
        <w:ind w:right="54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3B3D2E">
        <w:rPr>
          <w:rFonts w:ascii="Arial" w:hAnsi="Arial" w:cs="Arial"/>
          <w:color w:val="000000" w:themeColor="text1"/>
        </w:rPr>
        <w:t>…………………………….</w:t>
      </w:r>
      <w:r w:rsidRPr="003B3D2E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3B3D2E">
        <w:rPr>
          <w:rFonts w:ascii="Arial" w:hAnsi="Arial" w:cs="Arial"/>
          <w:color w:val="000000" w:themeColor="text1"/>
        </w:rPr>
        <w:t>NIP/PESEL: …………………………….</w:t>
      </w:r>
    </w:p>
    <w:p w:rsidR="00187CFB" w:rsidRPr="003B3D2E" w:rsidRDefault="00187CFB" w:rsidP="00187CF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3B3D2E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:rsidR="00187CFB" w:rsidRPr="003B3D2E" w:rsidRDefault="00187CFB" w:rsidP="00187CFB">
      <w:pPr>
        <w:ind w:right="54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3B3D2E">
        <w:rPr>
          <w:rFonts w:ascii="Arial" w:hAnsi="Arial" w:cs="Arial"/>
          <w:color w:val="000000" w:themeColor="text1"/>
        </w:rPr>
        <w:t>…………………………….</w:t>
      </w:r>
    </w:p>
    <w:p w:rsidR="00187CFB" w:rsidRPr="003B3D2E" w:rsidRDefault="00187CFB" w:rsidP="00187CFB">
      <w:pPr>
        <w:ind w:right="54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jc w:val="both"/>
        <w:rPr>
          <w:rFonts w:ascii="Arial" w:hAnsi="Arial" w:cs="Arial"/>
          <w:color w:val="000000" w:themeColor="text1"/>
        </w:rPr>
      </w:pPr>
    </w:p>
    <w:p w:rsidR="00187CFB" w:rsidRPr="003B3D2E" w:rsidRDefault="00187CFB" w:rsidP="00187CFB">
      <w:pPr>
        <w:jc w:val="both"/>
        <w:rPr>
          <w:rFonts w:ascii="Arial" w:hAnsi="Arial" w:cs="Arial"/>
          <w:color w:val="000000"/>
        </w:rPr>
      </w:pPr>
      <w:r w:rsidRPr="003B3D2E">
        <w:rPr>
          <w:rFonts w:ascii="Arial" w:hAnsi="Arial" w:cs="Arial"/>
          <w:color w:val="000000"/>
        </w:rPr>
        <w:t xml:space="preserve">W celu potwierdzenia braku podstaw wykluczenia </w:t>
      </w:r>
      <w:r w:rsidRPr="003B3D2E">
        <w:rPr>
          <w:rFonts w:ascii="Arial" w:hAnsi="Arial" w:cs="Arial"/>
          <w:b/>
          <w:color w:val="000000"/>
        </w:rPr>
        <w:t>wykonawcy</w:t>
      </w:r>
      <w:r w:rsidRPr="003B3D2E">
        <w:rPr>
          <w:rFonts w:ascii="Arial" w:hAnsi="Arial" w:cs="Arial"/>
          <w:color w:val="000000"/>
        </w:rPr>
        <w:t xml:space="preserve"> na podstawie </w:t>
      </w:r>
      <w:r w:rsidRPr="003B3D2E">
        <w:rPr>
          <w:rFonts w:ascii="Arial" w:hAnsi="Arial" w:cs="Arial"/>
          <w:b/>
          <w:bCs/>
          <w:color w:val="000000"/>
        </w:rPr>
        <w:t>art. 7 ust. 1</w:t>
      </w:r>
      <w:r w:rsidRPr="003B3D2E">
        <w:rPr>
          <w:rFonts w:ascii="Arial" w:hAnsi="Arial" w:cs="Arial"/>
          <w:bCs/>
          <w:color w:val="000000"/>
        </w:rPr>
        <w:t xml:space="preserve"> ustawy z dnia 13 kwietnia 2022 r. o szczególnych rozwiązaniach w zakresie przeciwdziałania wspieraniu agresji na Ukrainę oraz służących ochronie bezpieczeństwa narodowego (Dz.U. 2022, poz. 835), zwanej dalej ustawą i </w:t>
      </w:r>
      <w:r w:rsidRPr="003B3D2E">
        <w:rPr>
          <w:rFonts w:ascii="Arial" w:hAnsi="Arial" w:cs="Arial"/>
          <w:b/>
          <w:bCs/>
          <w:color w:val="000000"/>
        </w:rPr>
        <w:t>art. 108 ust. 1</w:t>
      </w:r>
      <w:r w:rsidRPr="003B3D2E">
        <w:rPr>
          <w:rFonts w:ascii="Arial" w:hAnsi="Arial" w:cs="Arial"/>
          <w:color w:val="000000"/>
        </w:rPr>
        <w:t xml:space="preserve"> </w:t>
      </w:r>
      <w:proofErr w:type="spellStart"/>
      <w:r w:rsidRPr="003B3D2E">
        <w:rPr>
          <w:rFonts w:ascii="Arial" w:hAnsi="Arial" w:cs="Arial"/>
          <w:b/>
          <w:bCs/>
          <w:color w:val="000000"/>
        </w:rPr>
        <w:t>Pzp</w:t>
      </w:r>
      <w:proofErr w:type="spellEnd"/>
      <w:r w:rsidRPr="003B3D2E">
        <w:rPr>
          <w:rFonts w:ascii="Arial" w:hAnsi="Arial" w:cs="Arial"/>
          <w:color w:val="000000"/>
        </w:rPr>
        <w:t xml:space="preserve"> oświadczam, iż</w:t>
      </w:r>
      <w:r w:rsidRPr="003B3D2E">
        <w:rPr>
          <w:rFonts w:ascii="Arial" w:hAnsi="Arial" w:cs="Arial"/>
          <w:b/>
          <w:bCs/>
          <w:color w:val="000000"/>
        </w:rPr>
        <w:t xml:space="preserve"> </w:t>
      </w:r>
      <w:r w:rsidRPr="003B3D2E">
        <w:rPr>
          <w:rFonts w:ascii="Arial" w:hAnsi="Arial" w:cs="Arial"/>
          <w:color w:val="000000"/>
        </w:rPr>
        <w:t xml:space="preserve">informacje zawarte w oświadczeniu, o którym mowa w art. 125 ust. 1 </w:t>
      </w:r>
      <w:proofErr w:type="spellStart"/>
      <w:r w:rsidRPr="003B3D2E">
        <w:rPr>
          <w:rFonts w:ascii="Arial" w:hAnsi="Arial" w:cs="Arial"/>
          <w:color w:val="000000"/>
        </w:rPr>
        <w:t>Pzp</w:t>
      </w:r>
      <w:proofErr w:type="spellEnd"/>
      <w:r w:rsidRPr="003B3D2E">
        <w:rPr>
          <w:rFonts w:ascii="Arial" w:hAnsi="Arial" w:cs="Arial"/>
          <w:color w:val="000000"/>
        </w:rPr>
        <w:t xml:space="preserve"> </w:t>
      </w:r>
      <w:r w:rsidRPr="003B3D2E">
        <w:rPr>
          <w:rFonts w:ascii="Arial" w:hAnsi="Arial" w:cs="Arial"/>
          <w:bCs/>
          <w:color w:val="000000"/>
        </w:rPr>
        <w:t>(</w:t>
      </w:r>
      <w:r w:rsidRPr="003B3D2E">
        <w:rPr>
          <w:rFonts w:ascii="Arial" w:hAnsi="Arial" w:cs="Arial"/>
          <w:bCs/>
          <w:color w:val="FF0000"/>
        </w:rPr>
        <w:t>zaznaczyć odpowiednio</w:t>
      </w:r>
      <w:r w:rsidRPr="003B3D2E">
        <w:rPr>
          <w:rFonts w:ascii="Arial" w:hAnsi="Arial" w:cs="Arial"/>
          <w:bCs/>
          <w:color w:val="000000"/>
        </w:rPr>
        <w:t>)</w:t>
      </w:r>
      <w:r w:rsidRPr="003B3D2E">
        <w:rPr>
          <w:rFonts w:ascii="Arial" w:hAnsi="Arial" w:cs="Arial"/>
          <w:color w:val="000000"/>
        </w:rPr>
        <w:t>:</w:t>
      </w:r>
    </w:p>
    <w:p w:rsidR="00187CFB" w:rsidRPr="003B3D2E" w:rsidRDefault="00187CFB" w:rsidP="00187CFB">
      <w:pPr>
        <w:jc w:val="both"/>
        <w:rPr>
          <w:rFonts w:ascii="Arial" w:hAnsi="Arial" w:cs="Arial"/>
          <w:color w:val="000000"/>
        </w:rPr>
      </w:pPr>
    </w:p>
    <w:p w:rsidR="00187CFB" w:rsidRPr="003B3D2E" w:rsidRDefault="00187CFB" w:rsidP="00187CFB">
      <w:pPr>
        <w:numPr>
          <w:ilvl w:val="0"/>
          <w:numId w:val="3"/>
        </w:numPr>
        <w:spacing w:after="13" w:line="267" w:lineRule="auto"/>
        <w:ind w:left="709" w:right="664"/>
        <w:contextualSpacing/>
        <w:jc w:val="both"/>
        <w:rPr>
          <w:rFonts w:ascii="Arial" w:hAnsi="Arial" w:cs="Arial"/>
          <w:color w:val="000000"/>
        </w:rPr>
      </w:pPr>
      <w:r w:rsidRPr="003B3D2E">
        <w:rPr>
          <w:rFonts w:ascii="Arial" w:hAnsi="Arial" w:cs="Arial"/>
          <w:b/>
          <w:bCs/>
          <w:color w:val="000000"/>
        </w:rPr>
        <w:t>są aktualne</w:t>
      </w:r>
    </w:p>
    <w:p w:rsidR="00187CFB" w:rsidRPr="003B3D2E" w:rsidRDefault="00187CFB" w:rsidP="00187CFB">
      <w:pPr>
        <w:ind w:left="709"/>
        <w:jc w:val="both"/>
        <w:rPr>
          <w:rFonts w:ascii="Arial" w:hAnsi="Arial" w:cs="Arial"/>
          <w:color w:val="000000"/>
        </w:rPr>
      </w:pPr>
    </w:p>
    <w:p w:rsidR="00187CFB" w:rsidRPr="003B3D2E" w:rsidRDefault="00187CFB" w:rsidP="00187CFB">
      <w:pPr>
        <w:numPr>
          <w:ilvl w:val="0"/>
          <w:numId w:val="3"/>
        </w:numPr>
        <w:spacing w:after="13" w:line="267" w:lineRule="auto"/>
        <w:ind w:left="709" w:right="54"/>
        <w:contextualSpacing/>
        <w:jc w:val="both"/>
        <w:rPr>
          <w:rFonts w:ascii="Arial" w:hAnsi="Arial" w:cs="Arial"/>
          <w:color w:val="000000"/>
        </w:rPr>
      </w:pPr>
      <w:r w:rsidRPr="003B3D2E">
        <w:rPr>
          <w:rFonts w:ascii="Arial" w:hAnsi="Arial" w:cs="Arial"/>
          <w:bCs/>
          <w:color w:val="000000"/>
        </w:rPr>
        <w:t>są nieaktualne</w:t>
      </w:r>
      <w:r w:rsidRPr="003B3D2E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Pr="003B3D2E">
        <w:rPr>
          <w:rFonts w:ascii="Arial" w:hAnsi="Arial" w:cs="Arial"/>
          <w:bCs/>
          <w:color w:val="000000"/>
        </w:rPr>
        <w:t>:</w:t>
      </w:r>
      <w:r w:rsidRPr="003B3D2E">
        <w:rPr>
          <w:rFonts w:ascii="Arial" w:hAnsi="Arial" w:cs="Arial"/>
          <w:color w:val="000000"/>
        </w:rPr>
        <w:t xml:space="preserve"> </w:t>
      </w:r>
      <w:r w:rsidRPr="003B3D2E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Pr="003B3D2E">
        <w:rPr>
          <w:rFonts w:ascii="Arial" w:hAnsi="Arial" w:cs="Arial"/>
          <w:iCs/>
          <w:color w:val="000000"/>
        </w:rPr>
        <w:t>Pzp</w:t>
      </w:r>
      <w:proofErr w:type="spellEnd"/>
      <w:r w:rsidRPr="003B3D2E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Pr="003B3D2E">
        <w:rPr>
          <w:rFonts w:ascii="Arial" w:hAnsi="Arial" w:cs="Arial"/>
          <w:iCs/>
          <w:color w:val="000000"/>
        </w:rPr>
        <w:t>Pzp</w:t>
      </w:r>
      <w:proofErr w:type="spellEnd"/>
      <w:r w:rsidRPr="003B3D2E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Pr="003B3D2E">
        <w:rPr>
          <w:rFonts w:ascii="Arial" w:hAnsi="Arial" w:cs="Arial"/>
          <w:iCs/>
          <w:color w:val="000000"/>
        </w:rPr>
        <w:t>Pzp</w:t>
      </w:r>
      <w:proofErr w:type="spellEnd"/>
      <w:r w:rsidRPr="003B3D2E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Pr="003B3D2E">
        <w:rPr>
          <w:rFonts w:ascii="Arial" w:hAnsi="Arial" w:cs="Arial"/>
          <w:color w:val="000000"/>
        </w:rPr>
        <w:t>Pzp</w:t>
      </w:r>
      <w:proofErr w:type="spellEnd"/>
      <w:r w:rsidRPr="003B3D2E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:rsidR="00187CFB" w:rsidRPr="003B3D2E" w:rsidRDefault="00187CFB" w:rsidP="00187CFB">
      <w:pPr>
        <w:spacing w:after="13" w:line="267" w:lineRule="auto"/>
        <w:ind w:left="720" w:right="664" w:hanging="10"/>
        <w:contextualSpacing/>
        <w:jc w:val="both"/>
        <w:rPr>
          <w:rFonts w:ascii="Arial" w:hAnsi="Arial" w:cs="Arial"/>
          <w:bCs/>
          <w:color w:val="FF0000"/>
        </w:rPr>
      </w:pPr>
    </w:p>
    <w:p w:rsidR="00187CFB" w:rsidRPr="003B3D2E" w:rsidRDefault="00187CFB" w:rsidP="00187CFB">
      <w:pPr>
        <w:numPr>
          <w:ilvl w:val="0"/>
          <w:numId w:val="3"/>
        </w:numPr>
        <w:spacing w:after="13" w:line="267" w:lineRule="auto"/>
        <w:ind w:left="709" w:right="54"/>
        <w:contextualSpacing/>
        <w:jc w:val="both"/>
        <w:rPr>
          <w:rFonts w:ascii="Arial" w:hAnsi="Arial" w:cs="Arial"/>
        </w:rPr>
      </w:pPr>
      <w:r w:rsidRPr="003B3D2E">
        <w:rPr>
          <w:rFonts w:ascii="Arial" w:hAnsi="Arial" w:cs="Arial"/>
          <w:bCs/>
        </w:rPr>
        <w:t>są nieaktualne</w:t>
      </w:r>
      <w:r w:rsidRPr="003B3D2E">
        <w:rPr>
          <w:rFonts w:ascii="Arial" w:hAnsi="Arial" w:cs="Arial"/>
        </w:rPr>
        <w:t xml:space="preserve"> i zachodzą w stosunku do mnie podstawy wykluczenia z postępowania określone w </w:t>
      </w:r>
      <w:r w:rsidRPr="003B3D2E">
        <w:rPr>
          <w:rFonts w:ascii="Arial" w:hAnsi="Arial" w:cs="Arial"/>
          <w:b/>
          <w:bCs/>
        </w:rPr>
        <w:t>art. 7 ust. 1</w:t>
      </w:r>
      <w:r w:rsidRPr="003B3D2E">
        <w:rPr>
          <w:rFonts w:ascii="Arial" w:hAnsi="Arial" w:cs="Arial"/>
          <w:bCs/>
        </w:rPr>
        <w:t xml:space="preserve"> ustawy.</w:t>
      </w:r>
    </w:p>
    <w:p w:rsidR="00187CFB" w:rsidRPr="003B3D2E" w:rsidRDefault="00187CFB" w:rsidP="00187CFB">
      <w:pPr>
        <w:ind w:left="851" w:right="54"/>
        <w:jc w:val="both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ind w:right="54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3B3D2E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3B3D2E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:rsidR="00187CFB" w:rsidRPr="002E0122" w:rsidRDefault="00187CFB" w:rsidP="00187CFB">
      <w:pPr>
        <w:ind w:right="54"/>
        <w:rPr>
          <w:rFonts w:ascii="Arial" w:hAnsi="Arial" w:cs="Arial"/>
          <w:color w:val="FF0000"/>
          <w:highlight w:val="yellow"/>
        </w:rPr>
      </w:pPr>
    </w:p>
    <w:p w:rsidR="00187CFB" w:rsidRPr="002E0122" w:rsidRDefault="00187CFB" w:rsidP="00187CFB">
      <w:pPr>
        <w:ind w:right="54"/>
        <w:rPr>
          <w:rFonts w:ascii="Arial" w:hAnsi="Arial" w:cs="Arial"/>
          <w:color w:val="FF0000"/>
          <w:highlight w:val="yellow"/>
        </w:rPr>
      </w:pPr>
    </w:p>
    <w:p w:rsidR="00187CFB" w:rsidRPr="002E0122" w:rsidRDefault="00187CFB" w:rsidP="00187CFB">
      <w:pPr>
        <w:ind w:right="54"/>
        <w:rPr>
          <w:rFonts w:ascii="Arial" w:hAnsi="Arial" w:cs="Arial"/>
          <w:color w:val="FF0000"/>
          <w:highlight w:val="yellow"/>
        </w:rPr>
      </w:pPr>
    </w:p>
    <w:p w:rsidR="00187CFB" w:rsidRPr="002E0122" w:rsidRDefault="00187CFB" w:rsidP="00187CFB">
      <w:pPr>
        <w:ind w:right="54"/>
        <w:rPr>
          <w:rFonts w:ascii="Arial" w:hAnsi="Arial" w:cs="Arial"/>
          <w:b/>
          <w:bCs/>
          <w:color w:val="FF0000"/>
          <w:highlight w:val="yellow"/>
        </w:rPr>
        <w:sectPr w:rsidR="00187CFB" w:rsidRPr="002E01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87CFB" w:rsidRPr="002E0122" w:rsidRDefault="00187CFB" w:rsidP="00187CF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  <w:r w:rsidRPr="00187CFB">
        <w:rPr>
          <w:rFonts w:ascii="Arial" w:hAnsi="Arial" w:cs="Arial"/>
          <w:b/>
          <w:bCs/>
          <w:color w:val="000000" w:themeColor="text1"/>
        </w:rPr>
        <w:lastRenderedPageBreak/>
        <w:t>Załącznik nr 6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B3D2E">
        <w:rPr>
          <w:rFonts w:ascii="Arial" w:hAnsi="Arial" w:cs="Arial"/>
          <w:b/>
          <w:bCs/>
          <w:color w:val="000000" w:themeColor="text1"/>
        </w:rPr>
        <w:t>WYKAZ USŁUG</w:t>
      </w:r>
    </w:p>
    <w:p w:rsidR="00187CFB" w:rsidRPr="003B3D2E" w:rsidRDefault="00187CFB" w:rsidP="00187CFB">
      <w:pPr>
        <w:ind w:right="54"/>
        <w:jc w:val="center"/>
        <w:rPr>
          <w:rFonts w:ascii="Arial" w:hAnsi="Arial" w:cs="Arial"/>
          <w:color w:val="FF0000"/>
        </w:rPr>
      </w:pPr>
      <w:r w:rsidRPr="003B3D2E">
        <w:rPr>
          <w:rFonts w:ascii="Arial" w:hAnsi="Arial" w:cs="Arial"/>
          <w:color w:val="FF0000"/>
          <w:u w:val="single"/>
        </w:rPr>
        <w:t>składany na wezwanie</w:t>
      </w:r>
    </w:p>
    <w:p w:rsidR="00187CFB" w:rsidRPr="003B3D2E" w:rsidRDefault="00187CFB" w:rsidP="00187CF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3B3D2E">
        <w:rPr>
          <w:rFonts w:ascii="Arial" w:hAnsi="Arial" w:cs="Arial"/>
          <w:color w:val="000000" w:themeColor="text1"/>
        </w:rPr>
        <w:t>…………………………….</w:t>
      </w:r>
      <w:r w:rsidRPr="003B3D2E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3B3D2E">
        <w:rPr>
          <w:rFonts w:ascii="Arial" w:hAnsi="Arial" w:cs="Arial"/>
          <w:color w:val="000000" w:themeColor="text1"/>
        </w:rPr>
        <w:t>NIP/PESEL: …………………………….</w:t>
      </w:r>
    </w:p>
    <w:p w:rsidR="00187CFB" w:rsidRPr="003B3D2E" w:rsidRDefault="00187CFB" w:rsidP="00187CF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3B3D2E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:rsidR="00187CFB" w:rsidRPr="003B3D2E" w:rsidRDefault="00187CFB" w:rsidP="00187CFB">
      <w:pPr>
        <w:ind w:right="54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3B3D2E">
        <w:rPr>
          <w:rFonts w:ascii="Arial" w:hAnsi="Arial" w:cs="Arial"/>
          <w:color w:val="000000" w:themeColor="text1"/>
        </w:rPr>
        <w:t>…………………………….</w:t>
      </w:r>
    </w:p>
    <w:p w:rsidR="00187CFB" w:rsidRPr="003B3D2E" w:rsidRDefault="00187CFB" w:rsidP="00187CFB">
      <w:pPr>
        <w:ind w:right="54"/>
        <w:rPr>
          <w:rFonts w:ascii="Arial" w:hAnsi="Arial" w:cs="Arial"/>
          <w:color w:val="FF0000"/>
        </w:rPr>
      </w:pPr>
    </w:p>
    <w:p w:rsidR="00187CFB" w:rsidRPr="003B3D2E" w:rsidRDefault="00187CFB" w:rsidP="00187CFB">
      <w:pPr>
        <w:ind w:right="54"/>
        <w:jc w:val="both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 xml:space="preserve">W celu potwierdzenia spełniania warunku udziału w postępowaniu prowadzonym przez </w:t>
      </w:r>
      <w:r>
        <w:rPr>
          <w:rFonts w:ascii="Arial" w:hAnsi="Arial" w:cs="Arial"/>
          <w:color w:val="000000" w:themeColor="text1"/>
        </w:rPr>
        <w:t>Zespół Szkół Samorządowych w Lipsku</w:t>
      </w:r>
      <w:r w:rsidRPr="003B3D2E">
        <w:rPr>
          <w:rFonts w:ascii="Arial" w:hAnsi="Arial" w:cs="Arial"/>
          <w:color w:val="000000" w:themeColor="text1"/>
        </w:rPr>
        <w:br/>
        <w:t xml:space="preserve">pn. </w:t>
      </w:r>
      <w:r w:rsidRPr="003B3D2E">
        <w:rPr>
          <w:rFonts w:ascii="Arial" w:hAnsi="Arial" w:cs="Arial"/>
          <w:b/>
          <w:bCs/>
          <w:color w:val="000000" w:themeColor="text1"/>
        </w:rPr>
        <w:t>„</w:t>
      </w:r>
      <w:r w:rsidR="003625E0" w:rsidRPr="003625E0">
        <w:rPr>
          <w:rFonts w:ascii="Arial" w:hAnsi="Arial" w:cs="Arial"/>
          <w:b/>
          <w:bCs/>
          <w:color w:val="000000" w:themeColor="text1"/>
        </w:rPr>
        <w:t>Świadczenie usługi przygotowania na miejscu w szkole i podawania posiłków dla dzieci uczęszczających do Szkoły Podstawowej im. Anastazji Milewskiej w Lipsku</w:t>
      </w:r>
      <w:r w:rsidRPr="003625E0">
        <w:rPr>
          <w:rFonts w:ascii="Arial" w:hAnsi="Arial" w:cs="Arial"/>
          <w:b/>
          <w:bCs/>
          <w:color w:val="000000" w:themeColor="text1"/>
        </w:rPr>
        <w:t>”</w:t>
      </w:r>
      <w:r w:rsidRPr="003625E0">
        <w:rPr>
          <w:rFonts w:ascii="Arial" w:hAnsi="Arial" w:cs="Arial"/>
          <w:color w:val="000000" w:themeColor="text1"/>
        </w:rPr>
        <w:t xml:space="preserve"> nr </w:t>
      </w:r>
      <w:r w:rsidR="003625E0" w:rsidRPr="003625E0">
        <w:rPr>
          <w:rFonts w:ascii="Arial" w:hAnsi="Arial" w:cs="Arial"/>
          <w:bCs/>
          <w:color w:val="000000" w:themeColor="text1"/>
          <w:lang w:val="en-US"/>
        </w:rPr>
        <w:t>ZSS.260.1.2025</w:t>
      </w:r>
      <w:r w:rsidRPr="003625E0">
        <w:rPr>
          <w:rFonts w:ascii="Arial" w:hAnsi="Arial" w:cs="Arial"/>
          <w:color w:val="000000" w:themeColor="text1"/>
        </w:rPr>
        <w:t xml:space="preserve"> dotyczącego</w:t>
      </w:r>
      <w:r w:rsidRPr="003B3D2E">
        <w:rPr>
          <w:rFonts w:ascii="Arial" w:hAnsi="Arial" w:cs="Arial"/>
          <w:color w:val="000000" w:themeColor="text1"/>
        </w:rPr>
        <w:t xml:space="preserve"> zdolności technicznej lub zawodowej oświadczam, że wykonałem należycie następujące zamówienia </w:t>
      </w:r>
      <w:r w:rsidRPr="003B3D2E">
        <w:rPr>
          <w:rFonts w:ascii="Arial" w:hAnsi="Arial" w:cs="Arial"/>
          <w:bCs/>
          <w:color w:val="000000" w:themeColor="text1"/>
        </w:rPr>
        <w:t>(</w:t>
      </w:r>
      <w:r w:rsidRPr="003B3D2E">
        <w:rPr>
          <w:rFonts w:ascii="Arial" w:hAnsi="Arial" w:cs="Arial"/>
          <w:bCs/>
          <w:color w:val="FF0000"/>
        </w:rPr>
        <w:t>zaznaczyć odpowiednio</w:t>
      </w:r>
      <w:r w:rsidRPr="003B3D2E">
        <w:rPr>
          <w:rFonts w:ascii="Arial" w:hAnsi="Arial" w:cs="Arial"/>
          <w:bCs/>
          <w:color w:val="000000" w:themeColor="text1"/>
        </w:rPr>
        <w:t>)</w:t>
      </w:r>
      <w:r w:rsidRPr="003B3D2E">
        <w:rPr>
          <w:rFonts w:ascii="Arial" w:hAnsi="Arial" w:cs="Arial"/>
          <w:color w:val="000000" w:themeColor="text1"/>
        </w:rPr>
        <w:t>:</w:t>
      </w:r>
    </w:p>
    <w:p w:rsidR="00187CFB" w:rsidRPr="003B3D2E" w:rsidRDefault="00187CFB" w:rsidP="00187CFB">
      <w:pPr>
        <w:ind w:right="54"/>
        <w:rPr>
          <w:rFonts w:ascii="Arial" w:hAnsi="Arial" w:cs="Arial"/>
          <w:color w:val="000000" w:themeColor="text1"/>
        </w:rPr>
      </w:pPr>
    </w:p>
    <w:p w:rsidR="00187CFB" w:rsidRPr="003B3D2E" w:rsidRDefault="00187CFB" w:rsidP="00187CFB">
      <w:pPr>
        <w:pStyle w:val="Akapitzlist"/>
        <w:numPr>
          <w:ilvl w:val="0"/>
          <w:numId w:val="1"/>
        </w:numPr>
        <w:spacing w:line="276" w:lineRule="auto"/>
        <w:ind w:left="851" w:right="54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 xml:space="preserve">wykonawcy lub </w:t>
      </w:r>
      <w:r w:rsidRPr="003B3D2E">
        <w:rPr>
          <w:rFonts w:ascii="Arial" w:hAnsi="Arial" w:cs="Arial"/>
          <w:color w:val="000000" w:themeColor="text1"/>
          <w:szCs w:val="22"/>
        </w:rPr>
        <w:t xml:space="preserve">lidera </w:t>
      </w:r>
      <w:r w:rsidRPr="003B3D2E">
        <w:rPr>
          <w:rFonts w:ascii="Arial" w:hAnsi="Arial" w:cs="Arial"/>
          <w:color w:val="000000" w:themeColor="text1"/>
        </w:rPr>
        <w:t>wykonawców wspólnie ubiegających się o udzielenie zamówienia</w:t>
      </w:r>
    </w:p>
    <w:p w:rsidR="00187CFB" w:rsidRPr="003B3D2E" w:rsidRDefault="00187CFB" w:rsidP="00187CFB">
      <w:pPr>
        <w:pStyle w:val="Akapitzlist"/>
        <w:numPr>
          <w:ilvl w:val="0"/>
          <w:numId w:val="1"/>
        </w:numPr>
        <w:spacing w:line="276" w:lineRule="auto"/>
        <w:ind w:left="851" w:right="54"/>
        <w:rPr>
          <w:rFonts w:ascii="Arial" w:hAnsi="Arial" w:cs="Arial"/>
          <w:color w:val="000000" w:themeColor="text1"/>
        </w:rPr>
      </w:pPr>
      <w:r w:rsidRPr="003B3D2E">
        <w:rPr>
          <w:rFonts w:ascii="Arial" w:hAnsi="Arial" w:cs="Arial"/>
          <w:color w:val="000000" w:themeColor="text1"/>
        </w:rPr>
        <w:t>podmiotu udostępniającego zasoby</w:t>
      </w:r>
    </w:p>
    <w:p w:rsidR="00187CFB" w:rsidRPr="003B3D2E" w:rsidRDefault="00187CFB" w:rsidP="00187CFB">
      <w:pPr>
        <w:spacing w:line="256" w:lineRule="auto"/>
        <w:rPr>
          <w:rFonts w:ascii="Arial" w:hAnsi="Arial" w:cs="Arial"/>
          <w:color w:val="000000"/>
        </w:rPr>
      </w:pPr>
      <w:r w:rsidRPr="003B3D2E">
        <w:rPr>
          <w:rFonts w:ascii="Arial" w:hAnsi="Arial" w:cs="Arial"/>
          <w:color w:val="000000"/>
        </w:rPr>
        <w:t xml:space="preserve"> </w:t>
      </w:r>
    </w:p>
    <w:tbl>
      <w:tblPr>
        <w:tblW w:w="14810" w:type="dxa"/>
        <w:jc w:val="center"/>
        <w:tblCellMar>
          <w:top w:w="61" w:type="dxa"/>
          <w:left w:w="95" w:type="dxa"/>
          <w:right w:w="18" w:type="dxa"/>
        </w:tblCellMar>
        <w:tblLook w:val="04A0" w:firstRow="1" w:lastRow="0" w:firstColumn="1" w:lastColumn="0" w:noHBand="0" w:noVBand="1"/>
      </w:tblPr>
      <w:tblGrid>
        <w:gridCol w:w="1347"/>
        <w:gridCol w:w="2447"/>
        <w:gridCol w:w="3402"/>
        <w:gridCol w:w="3544"/>
        <w:gridCol w:w="4070"/>
      </w:tblGrid>
      <w:tr w:rsidR="00187CFB" w:rsidRPr="003B3D2E" w:rsidTr="00187CFB">
        <w:trPr>
          <w:trHeight w:val="1142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187CFB" w:rsidRPr="003B3D2E" w:rsidRDefault="00187CFB" w:rsidP="0062284A">
            <w:pPr>
              <w:spacing w:line="256" w:lineRule="auto"/>
              <w:ind w:right="60"/>
              <w:jc w:val="center"/>
              <w:rPr>
                <w:rFonts w:ascii="Arial" w:hAnsi="Arial" w:cs="Arial"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 xml:space="preserve">Lp.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187CFB" w:rsidRPr="003B3D2E" w:rsidRDefault="00187CFB" w:rsidP="0062284A">
            <w:pPr>
              <w:spacing w:line="256" w:lineRule="auto"/>
              <w:jc w:val="center"/>
              <w:rPr>
                <w:rFonts w:ascii="Arial" w:hAnsi="Arial" w:cs="Arial"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 xml:space="preserve">Rodzaj usługi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187CFB" w:rsidRPr="003B3D2E" w:rsidRDefault="00187CFB" w:rsidP="0062284A">
            <w:pPr>
              <w:spacing w:line="256" w:lineRule="auto"/>
              <w:jc w:val="center"/>
              <w:rPr>
                <w:rFonts w:ascii="Arial" w:hAnsi="Arial" w:cs="Arial"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 xml:space="preserve">Nazwa i adres odbiorcy usługi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187CFB" w:rsidRPr="003B3D2E" w:rsidRDefault="00187CFB" w:rsidP="0062284A">
            <w:pPr>
              <w:spacing w:line="237" w:lineRule="auto"/>
              <w:jc w:val="center"/>
              <w:rPr>
                <w:rFonts w:ascii="Arial" w:hAnsi="Arial" w:cs="Arial"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>Liczba posiłków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187CFB" w:rsidRPr="003B3D2E" w:rsidRDefault="00187CFB" w:rsidP="0062284A">
            <w:pPr>
              <w:spacing w:line="256" w:lineRule="auto"/>
              <w:ind w:right="9" w:firstLine="88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>Okres wykonywania zamówienia</w:t>
            </w:r>
          </w:p>
          <w:p w:rsidR="00187CFB" w:rsidRPr="003B3D2E" w:rsidRDefault="00187CFB" w:rsidP="0062284A">
            <w:pPr>
              <w:spacing w:line="256" w:lineRule="auto"/>
              <w:ind w:left="8" w:right="9" w:hanging="8"/>
              <w:jc w:val="both"/>
              <w:rPr>
                <w:rFonts w:ascii="Arial" w:hAnsi="Arial" w:cs="Arial"/>
                <w:color w:val="000000"/>
              </w:rPr>
            </w:pPr>
            <w:r w:rsidRPr="003B3D2E">
              <w:rPr>
                <w:rFonts w:ascii="Arial" w:hAnsi="Arial" w:cs="Arial"/>
                <w:color w:val="000000"/>
              </w:rPr>
              <w:t xml:space="preserve">(od </w:t>
            </w:r>
            <w:proofErr w:type="spellStart"/>
            <w:r w:rsidRPr="003B3D2E">
              <w:rPr>
                <w:rFonts w:ascii="Arial" w:hAnsi="Arial" w:cs="Arial"/>
                <w:color w:val="000000"/>
              </w:rPr>
              <w:t>dd</w:t>
            </w:r>
            <w:proofErr w:type="spellEnd"/>
            <w:r w:rsidRPr="003B3D2E">
              <w:rPr>
                <w:rFonts w:ascii="Arial" w:hAnsi="Arial" w:cs="Arial"/>
                <w:color w:val="000000"/>
              </w:rPr>
              <w:t>/mm/</w:t>
            </w:r>
            <w:proofErr w:type="spellStart"/>
            <w:r w:rsidRPr="003B3D2E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3B3D2E">
              <w:rPr>
                <w:rFonts w:ascii="Arial" w:hAnsi="Arial" w:cs="Arial"/>
                <w:color w:val="000000"/>
              </w:rPr>
              <w:t xml:space="preserve"> do </w:t>
            </w:r>
            <w:proofErr w:type="spellStart"/>
            <w:r w:rsidRPr="003B3D2E">
              <w:rPr>
                <w:rFonts w:ascii="Arial" w:hAnsi="Arial" w:cs="Arial"/>
                <w:color w:val="000000"/>
              </w:rPr>
              <w:t>dd</w:t>
            </w:r>
            <w:proofErr w:type="spellEnd"/>
            <w:r w:rsidRPr="003B3D2E">
              <w:rPr>
                <w:rFonts w:ascii="Arial" w:hAnsi="Arial" w:cs="Arial"/>
                <w:color w:val="000000"/>
              </w:rPr>
              <w:t>/mm/</w:t>
            </w:r>
            <w:proofErr w:type="spellStart"/>
            <w:r w:rsidRPr="003B3D2E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3B3D2E">
              <w:rPr>
                <w:rFonts w:ascii="Arial" w:hAnsi="Arial" w:cs="Arial"/>
                <w:color w:val="000000"/>
              </w:rPr>
              <w:t>,</w:t>
            </w:r>
            <w:r w:rsidRPr="003B3D2E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7CFB" w:rsidRPr="003B3D2E" w:rsidRDefault="00187CFB" w:rsidP="0062284A">
            <w:pPr>
              <w:spacing w:line="256" w:lineRule="auto"/>
              <w:ind w:right="9" w:firstLine="88"/>
              <w:jc w:val="center"/>
              <w:rPr>
                <w:rFonts w:ascii="Arial" w:eastAsia="Verdana" w:hAnsi="Arial" w:cs="Arial"/>
                <w:color w:val="000000"/>
              </w:rPr>
            </w:pPr>
            <w:r w:rsidRPr="003B3D2E">
              <w:rPr>
                <w:rFonts w:ascii="Arial" w:eastAsia="Verdana" w:hAnsi="Arial" w:cs="Arial"/>
                <w:color w:val="000000"/>
              </w:rPr>
              <w:t>przez  okres co najmniej</w:t>
            </w:r>
          </w:p>
          <w:p w:rsidR="00187CFB" w:rsidRPr="003B3D2E" w:rsidRDefault="003625E0" w:rsidP="0062284A">
            <w:pPr>
              <w:spacing w:line="256" w:lineRule="auto"/>
              <w:ind w:right="9" w:firstLine="88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</w:rPr>
              <w:t>6</w:t>
            </w:r>
            <w:r w:rsidR="00187CFB" w:rsidRPr="003B3D2E">
              <w:rPr>
                <w:rFonts w:ascii="Arial" w:eastAsia="Verdana" w:hAnsi="Arial" w:cs="Arial"/>
                <w:color w:val="000000"/>
              </w:rPr>
              <w:t xml:space="preserve"> miesięcy) </w:t>
            </w:r>
          </w:p>
        </w:tc>
      </w:tr>
      <w:tr w:rsidR="00187CFB" w:rsidRPr="003B3D2E" w:rsidTr="00187CFB">
        <w:trPr>
          <w:trHeight w:val="805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7CFB" w:rsidRPr="003B3D2E" w:rsidRDefault="00187CFB" w:rsidP="0062284A">
            <w:pPr>
              <w:spacing w:line="256" w:lineRule="auto"/>
              <w:ind w:right="60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CFB" w:rsidRPr="003B3D2E" w:rsidRDefault="00187CFB" w:rsidP="00785454">
            <w:pPr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eastAsia="Verdana" w:hAnsi="Arial" w:cs="Arial"/>
                <w:b/>
                <w:color w:val="000000"/>
              </w:rPr>
              <w:t>Przygotowywanie</w:t>
            </w:r>
            <w:r w:rsidRPr="003B3D2E">
              <w:rPr>
                <w:rFonts w:ascii="Arial" w:eastAsia="Verdana" w:hAnsi="Arial" w:cs="Arial"/>
                <w:b/>
                <w:color w:val="000000"/>
              </w:rPr>
              <w:br/>
              <w:t xml:space="preserve">i </w:t>
            </w:r>
            <w:r w:rsidR="00785454">
              <w:rPr>
                <w:rFonts w:ascii="Arial" w:eastAsia="Verdana" w:hAnsi="Arial" w:cs="Arial"/>
                <w:b/>
                <w:color w:val="000000"/>
              </w:rPr>
              <w:t xml:space="preserve">podawanie </w:t>
            </w:r>
            <w:r w:rsidRPr="003B3D2E">
              <w:rPr>
                <w:rFonts w:ascii="Arial" w:eastAsia="Verdana" w:hAnsi="Arial" w:cs="Arial"/>
                <w:b/>
                <w:color w:val="000000"/>
              </w:rPr>
              <w:t>gorących posiłków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7CFB" w:rsidRPr="003B3D2E" w:rsidRDefault="00187CFB" w:rsidP="0062284A">
            <w:pPr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7CFB" w:rsidRPr="003B3D2E" w:rsidRDefault="00187CFB" w:rsidP="0062284A">
            <w:pPr>
              <w:spacing w:line="237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 xml:space="preserve">co najmniej </w:t>
            </w:r>
            <w:r w:rsidR="003625E0">
              <w:rPr>
                <w:rFonts w:ascii="Arial" w:hAnsi="Arial" w:cs="Arial"/>
                <w:b/>
                <w:color w:val="000000"/>
              </w:rPr>
              <w:t>8</w:t>
            </w:r>
            <w:r w:rsidRPr="003B3D2E">
              <w:rPr>
                <w:rFonts w:ascii="Arial" w:hAnsi="Arial" w:cs="Arial"/>
                <w:b/>
                <w:color w:val="000000"/>
              </w:rPr>
              <w:t xml:space="preserve">0 szt./dziennie 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7CFB" w:rsidRPr="003B3D2E" w:rsidRDefault="00187CFB" w:rsidP="0062284A">
            <w:pPr>
              <w:spacing w:line="256" w:lineRule="auto"/>
              <w:ind w:right="9" w:firstLine="88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>Od …………….</w:t>
            </w:r>
          </w:p>
          <w:p w:rsidR="00187CFB" w:rsidRPr="003B3D2E" w:rsidRDefault="00187CFB" w:rsidP="0062284A">
            <w:pPr>
              <w:spacing w:line="256" w:lineRule="auto"/>
              <w:ind w:right="9" w:firstLine="88"/>
              <w:jc w:val="center"/>
              <w:rPr>
                <w:rFonts w:ascii="Arial" w:hAnsi="Arial" w:cs="Arial"/>
                <w:b/>
                <w:color w:val="000000"/>
              </w:rPr>
            </w:pPr>
            <w:r w:rsidRPr="003B3D2E">
              <w:rPr>
                <w:rFonts w:ascii="Arial" w:hAnsi="Arial" w:cs="Arial"/>
                <w:b/>
                <w:color w:val="000000"/>
              </w:rPr>
              <w:t>Do …………….</w:t>
            </w:r>
          </w:p>
        </w:tc>
      </w:tr>
    </w:tbl>
    <w:p w:rsidR="00187CFB" w:rsidRDefault="00187CFB" w:rsidP="00187CFB">
      <w:pPr>
        <w:ind w:right="54"/>
        <w:jc w:val="both"/>
        <w:rPr>
          <w:rFonts w:ascii="Arial" w:hAnsi="Arial" w:cs="Arial"/>
          <w:color w:val="000000" w:themeColor="text1"/>
        </w:rPr>
      </w:pPr>
    </w:p>
    <w:p w:rsidR="00187CFB" w:rsidRPr="003B3D2E" w:rsidRDefault="00187CFB" w:rsidP="00187CFB">
      <w:pPr>
        <w:ind w:right="5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B3D2E">
        <w:rPr>
          <w:rFonts w:ascii="Arial" w:hAnsi="Arial" w:cs="Arial"/>
          <w:color w:val="000000" w:themeColor="text1"/>
        </w:rPr>
        <w:t xml:space="preserve">* </w:t>
      </w:r>
      <w:r w:rsidRPr="003B3D2E">
        <w:rPr>
          <w:rFonts w:ascii="Arial" w:hAnsi="Arial" w:cs="Arial"/>
          <w:color w:val="000000" w:themeColor="text1"/>
          <w:sz w:val="18"/>
          <w:szCs w:val="18"/>
        </w:rPr>
        <w:t xml:space="preserve">należy podać informacje, na podstawie których zamawiający będzie mógł ocenić spełnienie przez wykonawcę warunku udziału w postępowaniu dotyczącego zdolności technicznej lub zawodowej  oraz  dołączyć dowody określające czy te zamówienia zostały wykonane należycie,  przy czym dowodami, o których mowa, są referencje bądź inne dokumenty sporządzone przez podmiot, na rzecz którego zamówienia zostały wykonane, a jeżeli wykonawca z przyczyn niezależnych od niego nie jest w stanie uzyskać tych dokumentów – oświadczenie wykonawcy. </w:t>
      </w:r>
    </w:p>
    <w:p w:rsidR="004606A1" w:rsidRDefault="004606A1" w:rsidP="00187CF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:rsidR="00187CFB" w:rsidRPr="00401E0A" w:rsidRDefault="00187CFB" w:rsidP="00187CFB">
      <w:pPr>
        <w:ind w:right="54"/>
        <w:jc w:val="center"/>
        <w:rPr>
          <w:rFonts w:ascii="Arial" w:hAnsi="Arial" w:cs="Arial"/>
          <w:color w:val="FF0000"/>
          <w:sz w:val="18"/>
          <w:szCs w:val="18"/>
        </w:rPr>
      </w:pPr>
      <w:r w:rsidRPr="003B3D2E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3B3D2E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:rsidR="0092094F" w:rsidRDefault="0092094F"/>
    <w:sectPr w:rsidR="0092094F" w:rsidSect="0014328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FB"/>
    <w:rsid w:val="00187CFB"/>
    <w:rsid w:val="003625E0"/>
    <w:rsid w:val="004606A1"/>
    <w:rsid w:val="00785454"/>
    <w:rsid w:val="0092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754BF-473F-421C-A535-0ED28E4F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187CFB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187C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Kopeć</dc:creator>
  <cp:keywords/>
  <dc:description/>
  <cp:lastModifiedBy>Edyta Kopeć</cp:lastModifiedBy>
  <cp:revision>3</cp:revision>
  <dcterms:created xsi:type="dcterms:W3CDTF">2025-11-14T13:42:00Z</dcterms:created>
  <dcterms:modified xsi:type="dcterms:W3CDTF">2025-11-20T09:27:00Z</dcterms:modified>
</cp:coreProperties>
</file>